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Ind w:w="-842" w:type="dxa"/>
        <w:tblCellMar>
          <w:top w:w="15" w:type="dxa"/>
          <w:left w:w="15" w:type="dxa"/>
          <w:bottom w:w="15" w:type="dxa"/>
          <w:right w:w="15" w:type="dxa"/>
        </w:tblCellMar>
        <w:tblLook w:val="04A0" w:firstRow="1" w:lastRow="0" w:firstColumn="1" w:lastColumn="0" w:noHBand="0" w:noVBand="1"/>
      </w:tblPr>
      <w:tblGrid>
        <w:gridCol w:w="10772"/>
      </w:tblGrid>
      <w:tr w:rsidR="00541467" w:rsidRPr="00333486" w14:paraId="342501DC" w14:textId="77777777" w:rsidTr="00960DFE">
        <w:tc>
          <w:tcPr>
            <w:tcW w:w="10772" w:type="dxa"/>
            <w:shd w:val="clear" w:color="auto" w:fill="auto"/>
            <w:tcMar>
              <w:top w:w="45" w:type="dxa"/>
              <w:left w:w="45" w:type="dxa"/>
              <w:bottom w:w="45" w:type="dxa"/>
              <w:right w:w="45" w:type="dxa"/>
            </w:tcMar>
            <w:vAlign w:val="center"/>
            <w:hideMark/>
          </w:tcPr>
          <w:p w14:paraId="2BB0AE8C" w14:textId="77777777" w:rsidR="00541467" w:rsidRPr="00333486" w:rsidRDefault="00541467" w:rsidP="00960DFE">
            <w:pPr>
              <w:spacing w:after="360" w:line="240" w:lineRule="auto"/>
              <w:jc w:val="center"/>
              <w:rPr>
                <w:rFonts w:ascii="Times New Roman" w:eastAsia="Times New Roman" w:hAnsi="Times New Roman" w:cs="Times New Roman"/>
                <w:kern w:val="0"/>
                <w:sz w:val="24"/>
                <w:szCs w:val="24"/>
                <w:lang w:eastAsia="pl-PL"/>
                <w14:ligatures w14:val="none"/>
              </w:rPr>
            </w:pPr>
            <w:r w:rsidRPr="00333486">
              <w:rPr>
                <w:rFonts w:ascii="Times New Roman" w:eastAsia="Times New Roman" w:hAnsi="Times New Roman" w:cs="Times New Roman"/>
                <w:b/>
                <w:bCs/>
                <w:kern w:val="0"/>
                <w:sz w:val="24"/>
                <w:szCs w:val="24"/>
                <w:lang w:eastAsia="pl-PL"/>
                <w14:ligatures w14:val="none"/>
              </w:rPr>
              <w:t>Obowiązek informacyjny wobec osoby, która życzy sobie kontaktu z administratorem poprzez formularz kontaktowy na stronie www</w:t>
            </w:r>
          </w:p>
        </w:tc>
      </w:tr>
      <w:tr w:rsidR="00541467" w:rsidRPr="00333486" w14:paraId="45E84B52" w14:textId="77777777" w:rsidTr="00960DFE">
        <w:tc>
          <w:tcPr>
            <w:tcW w:w="10772" w:type="dxa"/>
            <w:shd w:val="clear" w:color="auto" w:fill="auto"/>
            <w:tcMar>
              <w:top w:w="45" w:type="dxa"/>
              <w:left w:w="45" w:type="dxa"/>
              <w:bottom w:w="45" w:type="dxa"/>
              <w:right w:w="45" w:type="dxa"/>
            </w:tcMar>
            <w:vAlign w:val="center"/>
            <w:hideMark/>
          </w:tcPr>
          <w:p w14:paraId="0AC515F7" w14:textId="2BAF7829" w:rsidR="00541467" w:rsidRPr="00333486" w:rsidRDefault="00541467" w:rsidP="00960DFE">
            <w:pPr>
              <w:spacing w:after="360" w:line="240" w:lineRule="auto"/>
              <w:jc w:val="center"/>
              <w:rPr>
                <w:rFonts w:ascii="Times New Roman" w:eastAsia="Times New Roman" w:hAnsi="Times New Roman" w:cs="Times New Roman"/>
                <w:kern w:val="0"/>
                <w:sz w:val="24"/>
                <w:szCs w:val="24"/>
                <w:lang w:eastAsia="pl-PL"/>
                <w14:ligatures w14:val="none"/>
              </w:rPr>
            </w:pPr>
            <w:r w:rsidRPr="00333486">
              <w:rPr>
                <w:rFonts w:ascii="Times New Roman" w:eastAsia="Times New Roman" w:hAnsi="Times New Roman" w:cs="Times New Roman"/>
                <w:kern w:val="0"/>
                <w:sz w:val="24"/>
                <w:szCs w:val="24"/>
                <w:lang w:eastAsia="pl-PL"/>
                <w14:ligatures w14:val="none"/>
              </w:rPr>
              <w:t xml:space="preserve">Administratorem danych osobowych jest </w:t>
            </w:r>
            <w:r>
              <w:rPr>
                <w:rFonts w:ascii="Times New Roman" w:eastAsia="Times New Roman" w:hAnsi="Times New Roman" w:cs="Times New Roman"/>
                <w:b/>
                <w:bCs/>
                <w:kern w:val="0"/>
                <w:sz w:val="24"/>
                <w:szCs w:val="24"/>
                <w:lang w:eastAsia="pl-PL"/>
                <w14:ligatures w14:val="none"/>
              </w:rPr>
              <w:t>Kaszubska Fundacja Rehabilitacji Osób Niepełnosprawnych</w:t>
            </w:r>
            <w:r w:rsidRPr="00333486">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 xml:space="preserve">„Podaruj Trochę Słońca” </w:t>
            </w:r>
            <w:r w:rsidRPr="00333486">
              <w:rPr>
                <w:rFonts w:ascii="Times New Roman" w:eastAsia="Times New Roman" w:hAnsi="Times New Roman" w:cs="Times New Roman"/>
                <w:kern w:val="0"/>
                <w:sz w:val="24"/>
                <w:szCs w:val="24"/>
                <w:lang w:eastAsia="pl-PL"/>
                <w14:ligatures w14:val="none"/>
              </w:rPr>
              <w:t>Celem przetwarzania danych osobowych jest umożliwienie kontaktu z administratorem poprzez formularz kontaktowy na stronie internetowej. Podstawą przetwarzania danych osobowych jest zgoda, którą osoba wyraziła jako dobrowolne, konkretne, świadome i jednoznaczne okazanie woli w formie oświadczenia lub wyraźnego działania potwierdzającego, przyzwalającego na przetwarzanie dotyczących jej danych osobowych.  Nie ma odbiorców danych. Dane osobowe nie będą przekazywane do państwa trzeciego lub organizacji międzynarodowej. Dane będą przetwarzane do czasu wycofania się ze zgody.</w:t>
            </w:r>
            <w:r>
              <w:rPr>
                <w:rFonts w:ascii="Times New Roman" w:eastAsia="Times New Roman" w:hAnsi="Times New Roman" w:cs="Times New Roman"/>
                <w:kern w:val="0"/>
                <w:sz w:val="24"/>
                <w:szCs w:val="24"/>
                <w:lang w:eastAsia="pl-PL"/>
                <w14:ligatures w14:val="none"/>
              </w:rPr>
              <w:t xml:space="preserve"> </w:t>
            </w:r>
            <w:r w:rsidRPr="00333486">
              <w:rPr>
                <w:rFonts w:ascii="Times New Roman" w:eastAsia="Times New Roman" w:hAnsi="Times New Roman" w:cs="Times New Roman"/>
                <w:kern w:val="0"/>
                <w:sz w:val="24"/>
                <w:szCs w:val="24"/>
                <w:lang w:eastAsia="pl-PL"/>
                <w14:ligatures w14:val="none"/>
              </w:rPr>
              <w:t>Osoba, której dane dotyczą ma prawo do dostępu do swoich danych, ich poprawiania, ograniczenia przetwarzania, wniesienia skargi do Prezesa Urzędu Ochrony Danych Osobowych. Ma prawo do wycofania się ze zgody w każdej chwili. Wycofanie ze zgody należy złożyć pisemnie na adres korespondencyjny Administratora lub za pomocą odznaczenia zgody na formularzu internetowym. Wycofanie się ze zgody wiąże się z brakiem możliwości dalszego przetwarzania i realizacji celu. Ma prawo do żądania usunięcia swoich danych osobowych lub bycia zapomnianym, także do ograniczenia przetwarzania, wniesienia sprzeciwu wobec przetwarzania. Decyzje dotyczące przetwarzania danych osobowych nie są podejmowane w sposób zautomatyzowany, w tym nie podlegają profilowaniu. Administrator nie przewiduje przetwarzania danych osobowych w celu innym niż ten, w którym dane osobowe są zbierane. Podanie danych jest dobrowolnie, niemniej niepodanie danych uniemożliwi podjęcie kontaktu.</w:t>
            </w:r>
          </w:p>
        </w:tc>
      </w:tr>
    </w:tbl>
    <w:p w14:paraId="3DA921A3" w14:textId="77777777" w:rsidR="001A4CD7" w:rsidRDefault="001A4CD7"/>
    <w:sectPr w:rsidR="001A4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BB"/>
    <w:rsid w:val="001A4CD7"/>
    <w:rsid w:val="00323E5E"/>
    <w:rsid w:val="00541467"/>
    <w:rsid w:val="007C65BB"/>
    <w:rsid w:val="00D10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79D6"/>
  <w15:chartTrackingRefBased/>
  <w15:docId w15:val="{6D5E506C-60C9-4376-9069-953862C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4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1524</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Wendt</dc:creator>
  <cp:keywords/>
  <dc:description/>
  <cp:lastModifiedBy>Małgorzata Wendt</cp:lastModifiedBy>
  <cp:revision>2</cp:revision>
  <dcterms:created xsi:type="dcterms:W3CDTF">2024-01-30T09:41:00Z</dcterms:created>
  <dcterms:modified xsi:type="dcterms:W3CDTF">2024-01-30T09:42:00Z</dcterms:modified>
</cp:coreProperties>
</file>